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A42BA" w14:textId="77777777" w:rsidR="009E497D" w:rsidRDefault="009E497D">
      <w:pPr>
        <w:jc w:val="both"/>
        <w:rPr>
          <w:rFonts w:ascii="Arial" w:hAnsi="Arial" w:cs="Arial"/>
        </w:rPr>
      </w:pPr>
    </w:p>
    <w:p w14:paraId="60520FEE" w14:textId="77777777" w:rsidR="000B59B1" w:rsidRPr="000B59B1" w:rsidRDefault="000B59B1" w:rsidP="00B572AD">
      <w:pPr>
        <w:jc w:val="both"/>
        <w:rPr>
          <w:rFonts w:ascii="Aptos" w:eastAsia="Times New Roman" w:hAnsi="Aptos"/>
          <w:b/>
          <w:bCs/>
        </w:rPr>
      </w:pPr>
      <w:r w:rsidRPr="000B59B1">
        <w:rPr>
          <w:rFonts w:eastAsia="Times New Roman"/>
          <w:b/>
          <w:bCs/>
        </w:rPr>
        <w:t>TO NEWS EDITORS AND JOURNALISTS</w:t>
      </w:r>
    </w:p>
    <w:p w14:paraId="473A0250" w14:textId="77777777" w:rsidR="000B59B1" w:rsidRPr="000B59B1" w:rsidRDefault="000B59B1" w:rsidP="00B572AD">
      <w:pPr>
        <w:jc w:val="both"/>
        <w:rPr>
          <w:rFonts w:eastAsia="Times New Roman"/>
          <w:b/>
          <w:bCs/>
        </w:rPr>
      </w:pPr>
    </w:p>
    <w:p w14:paraId="1777A3A3" w14:textId="77777777" w:rsidR="000B59B1" w:rsidRPr="000B59B1" w:rsidRDefault="000B59B1" w:rsidP="00B572AD">
      <w:pPr>
        <w:jc w:val="both"/>
        <w:rPr>
          <w:rFonts w:eastAsia="Times New Roman"/>
          <w:b/>
          <w:bCs/>
        </w:rPr>
      </w:pPr>
    </w:p>
    <w:p w14:paraId="63CD5F42" w14:textId="77777777" w:rsidR="000B59B1" w:rsidRPr="000B59B1" w:rsidRDefault="000B59B1" w:rsidP="00B572AD">
      <w:pPr>
        <w:jc w:val="both"/>
        <w:rPr>
          <w:rFonts w:eastAsia="Times New Roman"/>
          <w:b/>
          <w:bCs/>
        </w:rPr>
      </w:pPr>
      <w:r w:rsidRPr="000B59B1">
        <w:rPr>
          <w:rFonts w:eastAsia="Times New Roman"/>
          <w:b/>
          <w:bCs/>
        </w:rPr>
        <w:t>FROM THE DEPARTMENTS OF EDUCATION</w:t>
      </w:r>
    </w:p>
    <w:p w14:paraId="58CC45E9" w14:textId="77777777" w:rsidR="000B59B1" w:rsidRDefault="000B59B1" w:rsidP="00B572AD">
      <w:pPr>
        <w:jc w:val="both"/>
        <w:rPr>
          <w:rFonts w:eastAsia="Times New Roman"/>
        </w:rPr>
      </w:pPr>
    </w:p>
    <w:p w14:paraId="2FA2DACE" w14:textId="77777777" w:rsidR="000B59B1" w:rsidRDefault="000B59B1" w:rsidP="00B572AD">
      <w:pPr>
        <w:jc w:val="both"/>
        <w:rPr>
          <w:rFonts w:eastAsia="Times New Roman"/>
        </w:rPr>
      </w:pPr>
    </w:p>
    <w:p w14:paraId="15B0DE8A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06 JULY 2025</w:t>
      </w:r>
    </w:p>
    <w:p w14:paraId="3D561579" w14:textId="77777777" w:rsidR="000B59B1" w:rsidRDefault="000B59B1" w:rsidP="00B572AD">
      <w:pPr>
        <w:jc w:val="both"/>
        <w:rPr>
          <w:rFonts w:eastAsia="Times New Roman"/>
        </w:rPr>
      </w:pPr>
    </w:p>
    <w:p w14:paraId="2A82856C" w14:textId="77777777" w:rsidR="000B59B1" w:rsidRDefault="000B59B1" w:rsidP="00B572AD">
      <w:pPr>
        <w:jc w:val="both"/>
        <w:rPr>
          <w:rFonts w:eastAsia="Times New Roman"/>
        </w:rPr>
      </w:pPr>
    </w:p>
    <w:p w14:paraId="6C453821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WINTER VACATION CLASSES KICK OFF TOMORROW AT 107 CENTRES</w:t>
      </w:r>
    </w:p>
    <w:p w14:paraId="36873729" w14:textId="77777777" w:rsidR="000B59B1" w:rsidRDefault="000B59B1" w:rsidP="00B572AD">
      <w:pPr>
        <w:jc w:val="both"/>
        <w:rPr>
          <w:rFonts w:eastAsia="Times New Roman"/>
        </w:rPr>
      </w:pPr>
    </w:p>
    <w:p w14:paraId="7C5BEC65" w14:textId="77777777" w:rsidR="000B59B1" w:rsidRDefault="000B59B1" w:rsidP="00B572AD">
      <w:pPr>
        <w:jc w:val="both"/>
        <w:rPr>
          <w:rFonts w:eastAsia="Times New Roman"/>
        </w:rPr>
      </w:pPr>
    </w:p>
    <w:p w14:paraId="6D88C9FC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The Winter Vacation Classes for Grade 12 learners will commence in full swing from Monday, 07 July to Friday, 18 July 2025.</w:t>
      </w:r>
    </w:p>
    <w:p w14:paraId="33B9CCF2" w14:textId="77777777" w:rsidR="000B59B1" w:rsidRDefault="000B59B1" w:rsidP="00B572AD">
      <w:pPr>
        <w:jc w:val="both"/>
        <w:rPr>
          <w:rFonts w:eastAsia="Times New Roman"/>
        </w:rPr>
      </w:pPr>
    </w:p>
    <w:p w14:paraId="79F83840" w14:textId="77777777" w:rsidR="000B59B1" w:rsidRDefault="000B59B1" w:rsidP="00B572AD">
      <w:pPr>
        <w:jc w:val="both"/>
        <w:rPr>
          <w:rFonts w:eastAsia="Times New Roman"/>
        </w:rPr>
      </w:pPr>
    </w:p>
    <w:p w14:paraId="4292F55F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These classes are a critical part of the Department’s ongoing efforts to improve learner performance and are established to accommodate 23,034 learners from schools that achieved less than an 80% pass rate in the 2024 National Senior Certificate (NSC) Examination.</w:t>
      </w:r>
    </w:p>
    <w:p w14:paraId="1ADC1CC0" w14:textId="77777777" w:rsidR="000B59B1" w:rsidRDefault="000B59B1" w:rsidP="00B572AD">
      <w:pPr>
        <w:jc w:val="both"/>
        <w:rPr>
          <w:rFonts w:eastAsia="Times New Roman"/>
        </w:rPr>
      </w:pPr>
    </w:p>
    <w:p w14:paraId="0947A00F" w14:textId="77777777" w:rsidR="000B59B1" w:rsidRDefault="000B59B1" w:rsidP="00B572AD">
      <w:pPr>
        <w:jc w:val="both"/>
        <w:rPr>
          <w:rFonts w:eastAsia="Times New Roman"/>
        </w:rPr>
      </w:pPr>
    </w:p>
    <w:p w14:paraId="1BD41CAB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This intervention is intended to provide additional support, bridging learning gaps and preparing learners for improved performance in the upcoming examinations.</w:t>
      </w:r>
    </w:p>
    <w:p w14:paraId="335C8EF5" w14:textId="77777777" w:rsidR="000B59B1" w:rsidRDefault="000B59B1" w:rsidP="00B572AD">
      <w:pPr>
        <w:jc w:val="both"/>
        <w:rPr>
          <w:rFonts w:eastAsia="Times New Roman"/>
        </w:rPr>
      </w:pPr>
    </w:p>
    <w:p w14:paraId="00E527BF" w14:textId="77777777" w:rsidR="000B59B1" w:rsidRDefault="000B59B1" w:rsidP="00B572AD">
      <w:pPr>
        <w:jc w:val="both"/>
        <w:rPr>
          <w:rFonts w:eastAsia="Times New Roman"/>
        </w:rPr>
      </w:pPr>
    </w:p>
    <w:p w14:paraId="72327C96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 xml:space="preserve">Officials from the Department will visit </w:t>
      </w:r>
      <w:proofErr w:type="spellStart"/>
      <w:r>
        <w:rPr>
          <w:rFonts w:eastAsia="Times New Roman"/>
        </w:rPr>
        <w:t>Lekazi</w:t>
      </w:r>
      <w:proofErr w:type="spellEnd"/>
      <w:r>
        <w:rPr>
          <w:rFonts w:eastAsia="Times New Roman"/>
        </w:rPr>
        <w:t xml:space="preserve"> Central Secondary School in the City of Mbombela Local Municipality tomorrow, Monday 07 July 2025 at 08H00 to monitor the start of the classes.</w:t>
      </w:r>
    </w:p>
    <w:p w14:paraId="15E27B29" w14:textId="77777777" w:rsidR="000B59B1" w:rsidRDefault="000B59B1" w:rsidP="00B572AD">
      <w:pPr>
        <w:jc w:val="both"/>
        <w:rPr>
          <w:rFonts w:eastAsia="Times New Roman"/>
        </w:rPr>
      </w:pPr>
    </w:p>
    <w:p w14:paraId="2C9B8BDE" w14:textId="77777777" w:rsidR="000B59B1" w:rsidRDefault="000B59B1" w:rsidP="00B572AD">
      <w:pPr>
        <w:jc w:val="both"/>
        <w:rPr>
          <w:rFonts w:eastAsia="Times New Roman"/>
        </w:rPr>
      </w:pPr>
    </w:p>
    <w:p w14:paraId="6651916C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 xml:space="preserve">Other </w:t>
      </w:r>
      <w:proofErr w:type="spellStart"/>
      <w:r>
        <w:rPr>
          <w:rFonts w:eastAsia="Times New Roman"/>
        </w:rPr>
        <w:t>centres</w:t>
      </w:r>
      <w:proofErr w:type="spellEnd"/>
      <w:r>
        <w:rPr>
          <w:rFonts w:eastAsia="Times New Roman"/>
        </w:rPr>
        <w:t xml:space="preserve"> across the province will also be visited to provide the requisite support and motivation.</w:t>
      </w:r>
    </w:p>
    <w:p w14:paraId="6244CAE7" w14:textId="77777777" w:rsidR="000B59B1" w:rsidRDefault="000B59B1" w:rsidP="00B572AD">
      <w:pPr>
        <w:jc w:val="both"/>
        <w:rPr>
          <w:rFonts w:eastAsia="Times New Roman"/>
        </w:rPr>
      </w:pPr>
    </w:p>
    <w:p w14:paraId="0428E4A0" w14:textId="77777777" w:rsidR="000B59B1" w:rsidRDefault="000B59B1" w:rsidP="00B572AD">
      <w:pPr>
        <w:jc w:val="both"/>
        <w:rPr>
          <w:rFonts w:eastAsia="Times New Roman"/>
        </w:rPr>
      </w:pPr>
    </w:p>
    <w:p w14:paraId="2FD78666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The Department will be providing daily meals and scholar transport to deserving learners.</w:t>
      </w:r>
    </w:p>
    <w:p w14:paraId="7A4BBA56" w14:textId="77777777" w:rsidR="000B59B1" w:rsidRDefault="000B59B1" w:rsidP="00B572AD">
      <w:pPr>
        <w:jc w:val="both"/>
        <w:rPr>
          <w:rFonts w:eastAsia="Times New Roman"/>
        </w:rPr>
      </w:pPr>
    </w:p>
    <w:p w14:paraId="463879CA" w14:textId="77777777" w:rsidR="000B59B1" w:rsidRDefault="000B59B1" w:rsidP="00B572AD">
      <w:pPr>
        <w:jc w:val="both"/>
        <w:rPr>
          <w:rFonts w:eastAsia="Times New Roman"/>
        </w:rPr>
      </w:pPr>
    </w:p>
    <w:p w14:paraId="7FA520A8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The most experienced and high performing teachers with a sound performance record have been selected to facilitate the classes.</w:t>
      </w:r>
    </w:p>
    <w:p w14:paraId="7CE2CAE8" w14:textId="77777777" w:rsidR="000B59B1" w:rsidRDefault="000B59B1" w:rsidP="00B572AD">
      <w:pPr>
        <w:jc w:val="both"/>
        <w:rPr>
          <w:rFonts w:eastAsia="Times New Roman"/>
        </w:rPr>
      </w:pPr>
    </w:p>
    <w:p w14:paraId="238F2C7B" w14:textId="77777777" w:rsidR="000B59B1" w:rsidRDefault="000B59B1" w:rsidP="00B572AD">
      <w:pPr>
        <w:jc w:val="both"/>
        <w:rPr>
          <w:rFonts w:eastAsia="Times New Roman"/>
        </w:rPr>
      </w:pPr>
    </w:p>
    <w:p w14:paraId="46AA2A73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Their expertise will expose learners to effective teaching strategies and help fast-track academic recovery.</w:t>
      </w:r>
    </w:p>
    <w:p w14:paraId="092B475C" w14:textId="77777777" w:rsidR="000B59B1" w:rsidRDefault="000B59B1" w:rsidP="00B572AD">
      <w:pPr>
        <w:jc w:val="both"/>
        <w:rPr>
          <w:rFonts w:eastAsia="Times New Roman"/>
        </w:rPr>
      </w:pPr>
    </w:p>
    <w:p w14:paraId="5C5D5622" w14:textId="77777777" w:rsidR="000B59B1" w:rsidRDefault="000B59B1" w:rsidP="00B572AD">
      <w:pPr>
        <w:jc w:val="both"/>
        <w:rPr>
          <w:rFonts w:eastAsia="Times New Roman"/>
        </w:rPr>
      </w:pPr>
    </w:p>
    <w:p w14:paraId="03BE3BA9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These Winter Vacation Classes follow the highly successful Residential Camps held during the week of 30 June 2025.</w:t>
      </w:r>
    </w:p>
    <w:p w14:paraId="340365B0" w14:textId="77777777" w:rsidR="000B59B1" w:rsidRDefault="000B59B1" w:rsidP="00B572AD">
      <w:pPr>
        <w:jc w:val="both"/>
        <w:rPr>
          <w:rFonts w:eastAsia="Times New Roman"/>
        </w:rPr>
      </w:pPr>
    </w:p>
    <w:p w14:paraId="0160D99F" w14:textId="77777777" w:rsidR="000B59B1" w:rsidRDefault="000B59B1" w:rsidP="00B572AD">
      <w:pPr>
        <w:jc w:val="both"/>
        <w:rPr>
          <w:rFonts w:eastAsia="Times New Roman"/>
        </w:rPr>
      </w:pPr>
    </w:p>
    <w:p w14:paraId="7B896394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 xml:space="preserve">The Department was greatly encouraged by the outcomes of those camps and is confident that the same spirit of dedication and excellence will be seen at all 107 </w:t>
      </w:r>
      <w:proofErr w:type="spellStart"/>
      <w:r>
        <w:rPr>
          <w:rFonts w:eastAsia="Times New Roman"/>
        </w:rPr>
        <w:t>centres</w:t>
      </w:r>
      <w:proofErr w:type="spellEnd"/>
      <w:r>
        <w:rPr>
          <w:rFonts w:eastAsia="Times New Roman"/>
        </w:rPr>
        <w:t xml:space="preserve"> starting tomorrow.</w:t>
      </w:r>
    </w:p>
    <w:p w14:paraId="60BE1528" w14:textId="77777777" w:rsidR="000B59B1" w:rsidRDefault="000B59B1" w:rsidP="00B572AD">
      <w:pPr>
        <w:jc w:val="both"/>
        <w:rPr>
          <w:rFonts w:eastAsia="Times New Roman"/>
        </w:rPr>
      </w:pPr>
    </w:p>
    <w:p w14:paraId="773E9697" w14:textId="77777777" w:rsidR="000B59B1" w:rsidRDefault="000B59B1" w:rsidP="00B572AD">
      <w:pPr>
        <w:jc w:val="both"/>
        <w:rPr>
          <w:rFonts w:eastAsia="Times New Roman"/>
        </w:rPr>
      </w:pPr>
    </w:p>
    <w:p w14:paraId="372410BF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The ultimate goal of this initiative is clear, to improve the provincial pass rate to 90%.</w:t>
      </w:r>
    </w:p>
    <w:p w14:paraId="7DA34CD2" w14:textId="77777777" w:rsidR="000B59B1" w:rsidRDefault="000B59B1" w:rsidP="00B572AD">
      <w:pPr>
        <w:jc w:val="both"/>
        <w:rPr>
          <w:rFonts w:eastAsia="Times New Roman"/>
        </w:rPr>
      </w:pPr>
    </w:p>
    <w:p w14:paraId="7CC70188" w14:textId="77777777" w:rsidR="000B59B1" w:rsidRDefault="000B59B1" w:rsidP="00B572AD">
      <w:pPr>
        <w:jc w:val="both"/>
        <w:rPr>
          <w:rFonts w:eastAsia="Times New Roman"/>
        </w:rPr>
      </w:pPr>
    </w:p>
    <w:p w14:paraId="7992B850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To achieve this, we call on parents, guardians, and all members of the school community to play an active role by motivating and encouraging learners to attend these sessions consistently.</w:t>
      </w:r>
    </w:p>
    <w:p w14:paraId="0CB5C349" w14:textId="77777777" w:rsidR="000B59B1" w:rsidRDefault="000B59B1" w:rsidP="00B572AD">
      <w:pPr>
        <w:jc w:val="both"/>
        <w:rPr>
          <w:rFonts w:eastAsia="Times New Roman"/>
        </w:rPr>
      </w:pPr>
    </w:p>
    <w:p w14:paraId="3411827D" w14:textId="77777777" w:rsidR="000B59B1" w:rsidRDefault="000B59B1" w:rsidP="00B572AD">
      <w:pPr>
        <w:jc w:val="both"/>
        <w:rPr>
          <w:rFonts w:eastAsia="Times New Roman"/>
        </w:rPr>
      </w:pPr>
    </w:p>
    <w:p w14:paraId="1EC7CD61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Together, through collaboration and commitment, we can ensure that every learner has the opportunity to succeed.</w:t>
      </w:r>
    </w:p>
    <w:p w14:paraId="721EBF27" w14:textId="77777777" w:rsidR="000B59B1" w:rsidRDefault="000B59B1" w:rsidP="00B572AD">
      <w:pPr>
        <w:jc w:val="both"/>
        <w:rPr>
          <w:rFonts w:eastAsia="Times New Roman"/>
        </w:rPr>
      </w:pPr>
    </w:p>
    <w:p w14:paraId="20982EDC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A Province at work for all.</w:t>
      </w:r>
    </w:p>
    <w:p w14:paraId="094A72C9" w14:textId="77777777" w:rsidR="000B59B1" w:rsidRDefault="000B59B1" w:rsidP="00B572AD">
      <w:pPr>
        <w:jc w:val="both"/>
        <w:rPr>
          <w:rFonts w:eastAsia="Times New Roman"/>
        </w:rPr>
      </w:pPr>
    </w:p>
    <w:p w14:paraId="082239BA" w14:textId="77777777" w:rsidR="000B59B1" w:rsidRDefault="000B59B1" w:rsidP="00B572AD">
      <w:pPr>
        <w:jc w:val="both"/>
        <w:rPr>
          <w:rFonts w:eastAsia="Times New Roman"/>
        </w:rPr>
      </w:pPr>
    </w:p>
    <w:p w14:paraId="240D4A98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 xml:space="preserve">The media is invited to attend and cover tomorrow’s visit at </w:t>
      </w:r>
      <w:proofErr w:type="spellStart"/>
      <w:r>
        <w:rPr>
          <w:rFonts w:eastAsia="Times New Roman"/>
        </w:rPr>
        <w:t>Lekazi</w:t>
      </w:r>
      <w:proofErr w:type="spellEnd"/>
      <w:r>
        <w:rPr>
          <w:rFonts w:eastAsia="Times New Roman"/>
        </w:rPr>
        <w:t xml:space="preserve"> Central Secondary School</w:t>
      </w:r>
    </w:p>
    <w:p w14:paraId="2CF381A3" w14:textId="77777777" w:rsidR="000B59B1" w:rsidRDefault="000B59B1" w:rsidP="00B572AD">
      <w:pPr>
        <w:jc w:val="both"/>
        <w:rPr>
          <w:rFonts w:eastAsia="Times New Roman"/>
        </w:rPr>
      </w:pPr>
    </w:p>
    <w:p w14:paraId="14C10A95" w14:textId="77777777" w:rsidR="000B59B1" w:rsidRDefault="000B59B1" w:rsidP="00B572AD">
      <w:pPr>
        <w:jc w:val="both"/>
        <w:rPr>
          <w:rFonts w:eastAsia="Times New Roman"/>
        </w:rPr>
      </w:pPr>
    </w:p>
    <w:p w14:paraId="4CBFAABA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 xml:space="preserve">For </w:t>
      </w:r>
      <w:proofErr w:type="gramStart"/>
      <w:r>
        <w:rPr>
          <w:rFonts w:eastAsia="Times New Roman"/>
        </w:rPr>
        <w:t>Inquiries :</w:t>
      </w:r>
      <w:proofErr w:type="gramEnd"/>
    </w:p>
    <w:p w14:paraId="70058F0A" w14:textId="77777777" w:rsidR="000B59B1" w:rsidRDefault="000B59B1" w:rsidP="00B572AD">
      <w:pPr>
        <w:jc w:val="both"/>
        <w:rPr>
          <w:rFonts w:eastAsia="Times New Roman"/>
        </w:rPr>
      </w:pPr>
    </w:p>
    <w:p w14:paraId="204D5AEF" w14:textId="77777777" w:rsidR="000B59B1" w:rsidRDefault="000B59B1" w:rsidP="00B572AD">
      <w:pPr>
        <w:jc w:val="both"/>
        <w:rPr>
          <w:rFonts w:eastAsia="Times New Roman"/>
        </w:rPr>
      </w:pPr>
    </w:p>
    <w:p w14:paraId="52A656AB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Jasper Zwane at 083 743 1804</w:t>
      </w:r>
    </w:p>
    <w:p w14:paraId="5257C1C6" w14:textId="77777777" w:rsidR="000B59B1" w:rsidRDefault="000B59B1" w:rsidP="00B572AD">
      <w:pPr>
        <w:jc w:val="both"/>
        <w:rPr>
          <w:rFonts w:eastAsia="Times New Roman"/>
        </w:rPr>
      </w:pPr>
    </w:p>
    <w:p w14:paraId="0BB1B91A" w14:textId="77777777" w:rsidR="000B59B1" w:rsidRDefault="000B59B1" w:rsidP="00B572AD">
      <w:pPr>
        <w:jc w:val="both"/>
        <w:rPr>
          <w:rFonts w:eastAsia="Times New Roman"/>
        </w:rPr>
      </w:pPr>
      <w:r>
        <w:rPr>
          <w:rFonts w:eastAsia="Times New Roman"/>
        </w:rPr>
        <w:t>Gerald Sambo at 081 526 7802 ‎</w:t>
      </w:r>
    </w:p>
    <w:p w14:paraId="3C16CAB3" w14:textId="77777777" w:rsidR="000B59B1" w:rsidRDefault="000B59B1" w:rsidP="00B572AD">
      <w:pPr>
        <w:jc w:val="both"/>
        <w:rPr>
          <w:rFonts w:eastAsia="Times New Roman"/>
        </w:rPr>
      </w:pPr>
    </w:p>
    <w:p w14:paraId="5BBA44C2" w14:textId="516B0DF7" w:rsidR="009E497D" w:rsidRDefault="000B59B1" w:rsidP="00B572AD">
      <w:pPr>
        <w:jc w:val="both"/>
        <w:rPr>
          <w:rFonts w:ascii="Arial" w:hAnsi="Arial" w:cs="Arial"/>
        </w:rPr>
      </w:pPr>
      <w:r>
        <w:rPr>
          <w:rFonts w:eastAsia="Times New Roman"/>
        </w:rPr>
        <w:br/>
      </w:r>
    </w:p>
    <w:sectPr w:rsidR="009E497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851" w:right="843" w:bottom="1276" w:left="851" w:header="284" w:footer="708" w:gutter="0"/>
      <w:pgBorders w:offsetFrom="page">
        <w:top w:val="single" w:sz="12" w:space="24" w:color="0F243E"/>
        <w:left w:val="single" w:sz="12" w:space="24" w:color="0F243E"/>
        <w:bottom w:val="single" w:sz="12" w:space="24" w:color="0F243E"/>
        <w:right w:val="single" w:sz="12" w:space="24" w:color="0F243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853F2" w14:textId="77777777" w:rsidR="00FC2A5C" w:rsidRDefault="00FC2A5C">
      <w:r>
        <w:separator/>
      </w:r>
    </w:p>
  </w:endnote>
  <w:endnote w:type="continuationSeparator" w:id="0">
    <w:p w14:paraId="6DB619BA" w14:textId="77777777" w:rsidR="00FC2A5C" w:rsidRDefault="00FC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4" w14:textId="77777777" w:rsidR="009E497D" w:rsidRDefault="009E497D">
    <w:pPr>
      <w:pStyle w:val="Footer"/>
      <w:jc w:val="center"/>
    </w:pPr>
  </w:p>
  <w:p w14:paraId="5BBA44C5" w14:textId="77777777" w:rsidR="009E497D" w:rsidRDefault="009E497D">
    <w:pPr>
      <w:pStyle w:val="Footer"/>
      <w:jc w:val="center"/>
    </w:pPr>
  </w:p>
  <w:p w14:paraId="5BBA44C6" w14:textId="77777777" w:rsidR="009E497D" w:rsidRDefault="00000000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BA44CC" wp14:editId="5BBA44CD">
          <wp:simplePos x="0" y="0"/>
          <wp:positionH relativeFrom="column">
            <wp:posOffset>2387600</wp:posOffset>
          </wp:positionH>
          <wp:positionV relativeFrom="paragraph">
            <wp:posOffset>-250190</wp:posOffset>
          </wp:positionV>
          <wp:extent cx="1257300" cy="95186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9" w14:textId="77777777" w:rsidR="009E497D" w:rsidRDefault="00000000">
    <w:pPr>
      <w:pStyle w:val="Footer"/>
    </w:pPr>
    <w:r>
      <w:rPr>
        <w:b/>
        <w:noProof/>
        <w:color w:val="000080"/>
      </w:rPr>
      <w:drawing>
        <wp:inline distT="0" distB="0" distL="0" distR="0" wp14:anchorId="5BBA44D2" wp14:editId="5BBA44D3">
          <wp:extent cx="1219200" cy="419100"/>
          <wp:effectExtent l="1905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BBA44D4" wp14:editId="5BBA44D5">
          <wp:simplePos x="0" y="0"/>
          <wp:positionH relativeFrom="column">
            <wp:posOffset>2235200</wp:posOffset>
          </wp:positionH>
          <wp:positionV relativeFrom="paragraph">
            <wp:posOffset>-402590</wp:posOffset>
          </wp:positionV>
          <wp:extent cx="1257300" cy="951865"/>
          <wp:effectExtent l="19050" t="0" r="0" b="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noProof/>
        <w:color w:val="000080"/>
      </w:rPr>
      <w:drawing>
        <wp:inline distT="0" distB="0" distL="0" distR="0" wp14:anchorId="5BBA44D6" wp14:editId="5BBA44D7">
          <wp:extent cx="1149350" cy="425450"/>
          <wp:effectExtent l="1905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6D764" w14:textId="77777777" w:rsidR="00FC2A5C" w:rsidRDefault="00FC2A5C">
      <w:r>
        <w:separator/>
      </w:r>
    </w:p>
  </w:footnote>
  <w:footnote w:type="continuationSeparator" w:id="0">
    <w:p w14:paraId="44ED1E00" w14:textId="77777777" w:rsidR="00FC2A5C" w:rsidRDefault="00FC2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3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CA" wp14:editId="5BBA44CB">
          <wp:extent cx="6480810" cy="1605280"/>
          <wp:effectExtent l="0" t="0" r="889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ZA" w:eastAsia="en-ZA"/>
      </w:rPr>
      <w:id w:val="173775612"/>
      <w:docPartObj>
        <w:docPartGallery w:val="AutoText"/>
      </w:docPartObj>
    </w:sdtPr>
    <w:sdtContent>
      <w:p w14:paraId="5BBA44C7" w14:textId="77777777" w:rsidR="009E497D" w:rsidRDefault="00000000">
        <w:pPr>
          <w:pStyle w:val="Header"/>
          <w:rPr>
            <w:lang w:val="en-ZA" w:eastAsia="en-ZA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BBA44CE" wp14:editId="5BBA44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BA44D8" w14:textId="77777777" w:rsidR="009E497D" w:rsidRDefault="0000000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BBA44CE" id="Rectangle 1" o:spid="_x0000_s1026" style="position:absolute;margin-left:0;margin-top:0;width:40.2pt;height:171.9pt;z-index:251661312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5BBA44D8" w14:textId="77777777" w:rsidR="009E497D" w:rsidRDefault="0000000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BBA44C8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D0" wp14:editId="5BBA44D1">
          <wp:extent cx="6480810" cy="160528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DE"/>
    <w:rsid w:val="00017251"/>
    <w:rsid w:val="00017633"/>
    <w:rsid w:val="000242B1"/>
    <w:rsid w:val="000268BE"/>
    <w:rsid w:val="00034E03"/>
    <w:rsid w:val="00035F6B"/>
    <w:rsid w:val="000374C2"/>
    <w:rsid w:val="000547EB"/>
    <w:rsid w:val="00054BD7"/>
    <w:rsid w:val="00063B4E"/>
    <w:rsid w:val="00065569"/>
    <w:rsid w:val="0009562E"/>
    <w:rsid w:val="000A3C4F"/>
    <w:rsid w:val="000B59B1"/>
    <w:rsid w:val="000B5D77"/>
    <w:rsid w:val="000B6DE8"/>
    <w:rsid w:val="000C388E"/>
    <w:rsid w:val="000C7A36"/>
    <w:rsid w:val="000E5FA7"/>
    <w:rsid w:val="00103154"/>
    <w:rsid w:val="001051B8"/>
    <w:rsid w:val="0012394C"/>
    <w:rsid w:val="00126BB3"/>
    <w:rsid w:val="00127708"/>
    <w:rsid w:val="00132D87"/>
    <w:rsid w:val="0016072C"/>
    <w:rsid w:val="00173D7C"/>
    <w:rsid w:val="0017599E"/>
    <w:rsid w:val="001957B3"/>
    <w:rsid w:val="00195BAE"/>
    <w:rsid w:val="001C2378"/>
    <w:rsid w:val="001C32A6"/>
    <w:rsid w:val="001C379F"/>
    <w:rsid w:val="001D262A"/>
    <w:rsid w:val="001E2444"/>
    <w:rsid w:val="00214765"/>
    <w:rsid w:val="00221768"/>
    <w:rsid w:val="002219DA"/>
    <w:rsid w:val="002237AC"/>
    <w:rsid w:val="00226D10"/>
    <w:rsid w:val="002322B0"/>
    <w:rsid w:val="00233B4B"/>
    <w:rsid w:val="002446F6"/>
    <w:rsid w:val="00261588"/>
    <w:rsid w:val="00264AA6"/>
    <w:rsid w:val="00272194"/>
    <w:rsid w:val="0027308A"/>
    <w:rsid w:val="00290D80"/>
    <w:rsid w:val="002A01A2"/>
    <w:rsid w:val="002B0E65"/>
    <w:rsid w:val="002B1C01"/>
    <w:rsid w:val="002B50C0"/>
    <w:rsid w:val="002C2D40"/>
    <w:rsid w:val="002C4122"/>
    <w:rsid w:val="002D62B9"/>
    <w:rsid w:val="002E7507"/>
    <w:rsid w:val="00305FB4"/>
    <w:rsid w:val="003176DB"/>
    <w:rsid w:val="003218F1"/>
    <w:rsid w:val="00350154"/>
    <w:rsid w:val="00355DC6"/>
    <w:rsid w:val="00367937"/>
    <w:rsid w:val="00371C6F"/>
    <w:rsid w:val="003858F9"/>
    <w:rsid w:val="00385BB4"/>
    <w:rsid w:val="003B46CC"/>
    <w:rsid w:val="003B5387"/>
    <w:rsid w:val="003D3267"/>
    <w:rsid w:val="003E7C73"/>
    <w:rsid w:val="00403BDE"/>
    <w:rsid w:val="004059DA"/>
    <w:rsid w:val="004068FF"/>
    <w:rsid w:val="00415551"/>
    <w:rsid w:val="004205BA"/>
    <w:rsid w:val="004323A5"/>
    <w:rsid w:val="0043486B"/>
    <w:rsid w:val="00437655"/>
    <w:rsid w:val="00445ED1"/>
    <w:rsid w:val="00483DEA"/>
    <w:rsid w:val="00491DBC"/>
    <w:rsid w:val="00492E6D"/>
    <w:rsid w:val="00493E21"/>
    <w:rsid w:val="004E08AB"/>
    <w:rsid w:val="004E37C8"/>
    <w:rsid w:val="004F262D"/>
    <w:rsid w:val="00501D21"/>
    <w:rsid w:val="00502BE9"/>
    <w:rsid w:val="00537017"/>
    <w:rsid w:val="00537B97"/>
    <w:rsid w:val="00562416"/>
    <w:rsid w:val="00582649"/>
    <w:rsid w:val="005923BF"/>
    <w:rsid w:val="00593C0F"/>
    <w:rsid w:val="0059470F"/>
    <w:rsid w:val="005C2EF3"/>
    <w:rsid w:val="005C3782"/>
    <w:rsid w:val="005D1866"/>
    <w:rsid w:val="005D327F"/>
    <w:rsid w:val="005F1ADE"/>
    <w:rsid w:val="00613B1C"/>
    <w:rsid w:val="00637258"/>
    <w:rsid w:val="00646E4E"/>
    <w:rsid w:val="006511A8"/>
    <w:rsid w:val="00680BD2"/>
    <w:rsid w:val="00693D39"/>
    <w:rsid w:val="006B41DF"/>
    <w:rsid w:val="006C020B"/>
    <w:rsid w:val="006E4C17"/>
    <w:rsid w:val="006E6A7C"/>
    <w:rsid w:val="0070184B"/>
    <w:rsid w:val="00701A69"/>
    <w:rsid w:val="00714A5C"/>
    <w:rsid w:val="00715372"/>
    <w:rsid w:val="007174C5"/>
    <w:rsid w:val="00721520"/>
    <w:rsid w:val="00721AC4"/>
    <w:rsid w:val="0072735E"/>
    <w:rsid w:val="00737B9C"/>
    <w:rsid w:val="00740821"/>
    <w:rsid w:val="00743AD3"/>
    <w:rsid w:val="00745676"/>
    <w:rsid w:val="007508C0"/>
    <w:rsid w:val="00764C94"/>
    <w:rsid w:val="0077200F"/>
    <w:rsid w:val="00777E56"/>
    <w:rsid w:val="0078006D"/>
    <w:rsid w:val="007831D2"/>
    <w:rsid w:val="0078508D"/>
    <w:rsid w:val="007B3B04"/>
    <w:rsid w:val="007D311E"/>
    <w:rsid w:val="007F0C90"/>
    <w:rsid w:val="00833DBA"/>
    <w:rsid w:val="00835881"/>
    <w:rsid w:val="008510F6"/>
    <w:rsid w:val="00874205"/>
    <w:rsid w:val="008A6773"/>
    <w:rsid w:val="008B11A5"/>
    <w:rsid w:val="008B725B"/>
    <w:rsid w:val="008D5908"/>
    <w:rsid w:val="008E569B"/>
    <w:rsid w:val="00905C77"/>
    <w:rsid w:val="00913134"/>
    <w:rsid w:val="00920830"/>
    <w:rsid w:val="009216F1"/>
    <w:rsid w:val="00922CE0"/>
    <w:rsid w:val="00940616"/>
    <w:rsid w:val="00945EB7"/>
    <w:rsid w:val="00967A1B"/>
    <w:rsid w:val="009749D8"/>
    <w:rsid w:val="009756B5"/>
    <w:rsid w:val="00982193"/>
    <w:rsid w:val="00983C4C"/>
    <w:rsid w:val="00991340"/>
    <w:rsid w:val="009955B5"/>
    <w:rsid w:val="009C075C"/>
    <w:rsid w:val="009C50FA"/>
    <w:rsid w:val="009D2949"/>
    <w:rsid w:val="009E497D"/>
    <w:rsid w:val="009F1306"/>
    <w:rsid w:val="00A212BD"/>
    <w:rsid w:val="00A31ACC"/>
    <w:rsid w:val="00A32ABC"/>
    <w:rsid w:val="00A43BC9"/>
    <w:rsid w:val="00A53D7E"/>
    <w:rsid w:val="00A6666F"/>
    <w:rsid w:val="00A8105D"/>
    <w:rsid w:val="00A84393"/>
    <w:rsid w:val="00A925A6"/>
    <w:rsid w:val="00A93DC8"/>
    <w:rsid w:val="00AD680C"/>
    <w:rsid w:val="00AE2AD9"/>
    <w:rsid w:val="00AE5AE9"/>
    <w:rsid w:val="00AF4AD4"/>
    <w:rsid w:val="00AF79F9"/>
    <w:rsid w:val="00B20DE1"/>
    <w:rsid w:val="00B36226"/>
    <w:rsid w:val="00B443D8"/>
    <w:rsid w:val="00B50422"/>
    <w:rsid w:val="00B54252"/>
    <w:rsid w:val="00B572AD"/>
    <w:rsid w:val="00B74EDF"/>
    <w:rsid w:val="00B82118"/>
    <w:rsid w:val="00B94356"/>
    <w:rsid w:val="00BA1E73"/>
    <w:rsid w:val="00BA4DAB"/>
    <w:rsid w:val="00BB1BBB"/>
    <w:rsid w:val="00BD18AB"/>
    <w:rsid w:val="00BD2930"/>
    <w:rsid w:val="00BE0F58"/>
    <w:rsid w:val="00BE4BAB"/>
    <w:rsid w:val="00C04EAB"/>
    <w:rsid w:val="00C068FA"/>
    <w:rsid w:val="00C21AA6"/>
    <w:rsid w:val="00C23D5B"/>
    <w:rsid w:val="00C24577"/>
    <w:rsid w:val="00C321B2"/>
    <w:rsid w:val="00C37117"/>
    <w:rsid w:val="00C37457"/>
    <w:rsid w:val="00C451CE"/>
    <w:rsid w:val="00C47D72"/>
    <w:rsid w:val="00C52462"/>
    <w:rsid w:val="00C62CB6"/>
    <w:rsid w:val="00C84C8A"/>
    <w:rsid w:val="00CA57E4"/>
    <w:rsid w:val="00CB239F"/>
    <w:rsid w:val="00CC0C7C"/>
    <w:rsid w:val="00CD6D16"/>
    <w:rsid w:val="00CE1555"/>
    <w:rsid w:val="00CE4E08"/>
    <w:rsid w:val="00D1331E"/>
    <w:rsid w:val="00D152E1"/>
    <w:rsid w:val="00D40ACA"/>
    <w:rsid w:val="00D62007"/>
    <w:rsid w:val="00D646E6"/>
    <w:rsid w:val="00D64A4B"/>
    <w:rsid w:val="00DB5714"/>
    <w:rsid w:val="00DD0523"/>
    <w:rsid w:val="00DE16FB"/>
    <w:rsid w:val="00DE73B9"/>
    <w:rsid w:val="00E02C26"/>
    <w:rsid w:val="00E1736F"/>
    <w:rsid w:val="00E235DE"/>
    <w:rsid w:val="00E25574"/>
    <w:rsid w:val="00E34913"/>
    <w:rsid w:val="00E443ED"/>
    <w:rsid w:val="00E77490"/>
    <w:rsid w:val="00E77FCC"/>
    <w:rsid w:val="00E8284C"/>
    <w:rsid w:val="00EA1EDB"/>
    <w:rsid w:val="00EA20BC"/>
    <w:rsid w:val="00EA2A61"/>
    <w:rsid w:val="00EA41D0"/>
    <w:rsid w:val="00EB5A67"/>
    <w:rsid w:val="00EB7590"/>
    <w:rsid w:val="00EC2F31"/>
    <w:rsid w:val="00ED2BFE"/>
    <w:rsid w:val="00ED5BAB"/>
    <w:rsid w:val="00EF0116"/>
    <w:rsid w:val="00F4013E"/>
    <w:rsid w:val="00F4463C"/>
    <w:rsid w:val="00F51CBE"/>
    <w:rsid w:val="00F55467"/>
    <w:rsid w:val="00F60D0B"/>
    <w:rsid w:val="00F66003"/>
    <w:rsid w:val="00F66DD3"/>
    <w:rsid w:val="00F90282"/>
    <w:rsid w:val="00FC01F5"/>
    <w:rsid w:val="00FC1139"/>
    <w:rsid w:val="00FC2A5C"/>
    <w:rsid w:val="00FD5886"/>
    <w:rsid w:val="00FF4AD3"/>
    <w:rsid w:val="00FF5B09"/>
    <w:rsid w:val="00FF7475"/>
    <w:rsid w:val="750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BA42BA"/>
  <w15:docId w15:val="{2728B681-EE80-4773-B635-24B777B5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MS Mincho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Pr>
      <w:color w:val="954F72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paragraph" w:styleId="NormalIndent">
    <w:name w:val="Normal Indent"/>
    <w:basedOn w:val="Normal"/>
    <w:uiPriority w:val="99"/>
    <w:qFormat/>
    <w:pPr>
      <w:ind w:left="720"/>
    </w:pPr>
  </w:style>
  <w:style w:type="paragraph" w:styleId="PlainText">
    <w:name w:val="Plain Text"/>
    <w:basedOn w:val="Normal"/>
    <w:link w:val="PlainTextChar"/>
    <w:uiPriority w:val="99"/>
    <w:qFormat/>
    <w:rPr>
      <w:rFonts w:ascii="Consolas" w:hAnsi="Consolas"/>
      <w:sz w:val="21"/>
      <w:szCs w:val="20"/>
    </w:rPr>
  </w:style>
  <w:style w:type="table" w:styleId="TableGrid">
    <w:name w:val="Table Grid"/>
    <w:basedOn w:val="TableNormal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cs="Times New Roman"/>
    </w:rPr>
  </w:style>
  <w:style w:type="character" w:customStyle="1" w:styleId="PlainTextChar1">
    <w:name w:val="Plain Text Char1"/>
    <w:uiPriority w:val="99"/>
    <w:qFormat/>
    <w:locked/>
    <w:rPr>
      <w:rFonts w:ascii="Consolas" w:hAnsi="Consolas"/>
      <w:sz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1911</Characters>
  <Application>Microsoft Office Word</Application>
  <DocSecurity>0</DocSecurity>
  <Lines>15</Lines>
  <Paragraphs>4</Paragraphs>
  <ScaleCrop>false</ScaleCrop>
  <Company>MPG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Enquiries: Mrs KR Morena</dc:title>
  <dc:creator>Unathi Mbube</dc:creator>
  <cp:lastModifiedBy>Wendy Shabangu</cp:lastModifiedBy>
  <cp:revision>5</cp:revision>
  <cp:lastPrinted>2025-10-07T11:14:00Z</cp:lastPrinted>
  <dcterms:created xsi:type="dcterms:W3CDTF">2025-10-07T11:33:00Z</dcterms:created>
  <dcterms:modified xsi:type="dcterms:W3CDTF">2025-10-07T12:24:00Z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19FBD88A7CFC4EBCAA0FF951A59A4EB8_13</vt:lpwstr>
  </property>
</Properties>
</file>